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607" w:rsidRPr="00DD6607" w:rsidP="00DD6607">
      <w:pPr>
        <w:ind w:firstLine="709"/>
        <w:jc w:val="right"/>
        <w:rPr>
          <w:sz w:val="28"/>
        </w:rPr>
      </w:pPr>
      <w:r w:rsidRPr="00DD6607">
        <w:rPr>
          <w:sz w:val="28"/>
        </w:rPr>
        <w:t>Дело № 5-109</w:t>
      </w:r>
      <w:r>
        <w:rPr>
          <w:sz w:val="28"/>
        </w:rPr>
        <w:t>3</w:t>
      </w:r>
      <w:r w:rsidRPr="00DD6607">
        <w:rPr>
          <w:sz w:val="28"/>
        </w:rPr>
        <w:t>-2202/2024</w:t>
      </w:r>
    </w:p>
    <w:p w:rsidR="00DD6607" w:rsidRPr="00DD6607" w:rsidP="00DD6607">
      <w:pPr>
        <w:ind w:firstLine="709"/>
        <w:jc w:val="right"/>
        <w:rPr>
          <w:sz w:val="28"/>
        </w:rPr>
      </w:pPr>
      <w:r w:rsidRPr="00DD6607">
        <w:rPr>
          <w:sz w:val="28"/>
        </w:rPr>
        <w:t xml:space="preserve">УИД </w:t>
      </w:r>
      <w:r w:rsidRPr="00EA17C6" w:rsidR="00EA17C6">
        <w:rPr>
          <w:sz w:val="28"/>
        </w:rPr>
        <w:t>86MS0053-01-2024-007830-79</w:t>
      </w:r>
    </w:p>
    <w:p w:rsidR="00DD6607" w:rsidRPr="00DD6607" w:rsidP="00DD6607">
      <w:pPr>
        <w:ind w:firstLine="709"/>
        <w:jc w:val="center"/>
        <w:rPr>
          <w:sz w:val="28"/>
        </w:rPr>
      </w:pPr>
    </w:p>
    <w:p w:rsidR="00DD6607" w:rsidRPr="00DD6607" w:rsidP="00DD6607">
      <w:pPr>
        <w:ind w:firstLine="709"/>
        <w:jc w:val="center"/>
        <w:rPr>
          <w:sz w:val="28"/>
        </w:rPr>
      </w:pPr>
      <w:r w:rsidRPr="00DD6607">
        <w:rPr>
          <w:sz w:val="28"/>
        </w:rPr>
        <w:t>ПОСТАНОВЛЕНИЕ</w:t>
      </w:r>
    </w:p>
    <w:p w:rsidR="00DD6607" w:rsidRPr="00DD6607" w:rsidP="00DD6607">
      <w:pPr>
        <w:ind w:firstLine="709"/>
        <w:jc w:val="center"/>
        <w:rPr>
          <w:sz w:val="28"/>
        </w:rPr>
      </w:pPr>
      <w:r w:rsidRPr="00DD6607">
        <w:rPr>
          <w:sz w:val="28"/>
        </w:rPr>
        <w:t>о назначении административного наказания</w:t>
      </w:r>
    </w:p>
    <w:p w:rsidR="00DD6607" w:rsidRPr="00DD6607" w:rsidP="00DD6607">
      <w:pPr>
        <w:ind w:firstLine="709"/>
        <w:jc w:val="center"/>
        <w:rPr>
          <w:sz w:val="28"/>
        </w:rPr>
      </w:pPr>
    </w:p>
    <w:p w:rsidR="00DD6607" w:rsidRPr="00DD6607" w:rsidP="00DD6607">
      <w:pPr>
        <w:ind w:firstLine="283"/>
        <w:rPr>
          <w:sz w:val="28"/>
        </w:rPr>
      </w:pPr>
      <w:r w:rsidRPr="00DD6607">
        <w:rPr>
          <w:sz w:val="28"/>
        </w:rPr>
        <w:t xml:space="preserve">г. Нягань ХМАО-Югры                </w:t>
      </w:r>
      <w:r>
        <w:rPr>
          <w:sz w:val="28"/>
        </w:rPr>
        <w:t xml:space="preserve">                             </w:t>
      </w:r>
      <w:r w:rsidRPr="00DD6607">
        <w:rPr>
          <w:sz w:val="28"/>
        </w:rPr>
        <w:t xml:space="preserve">     25 сентября 2024 года                                                           </w:t>
      </w:r>
    </w:p>
    <w:p w:rsidR="00DD6607" w:rsidRPr="00DD6607" w:rsidP="00DD6607">
      <w:pPr>
        <w:ind w:firstLine="283"/>
        <w:rPr>
          <w:sz w:val="28"/>
        </w:rPr>
      </w:pPr>
    </w:p>
    <w:p w:rsidR="00DD6607" w:rsidRPr="00DD6607" w:rsidP="00DD6607">
      <w:pPr>
        <w:ind w:firstLine="709"/>
        <w:jc w:val="both"/>
        <w:rPr>
          <w:sz w:val="28"/>
        </w:rPr>
      </w:pPr>
      <w:r w:rsidRPr="00DD6607"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Л.Г.Волкова, исполняя обязанности мирового судьи судебного уч</w:t>
      </w:r>
      <w:r w:rsidRPr="00DD6607">
        <w:rPr>
          <w:sz w:val="28"/>
        </w:rPr>
        <w:t>астка № 2 Няганского судебного района Ханты-Мансийского автономного округа – Югры,</w:t>
      </w:r>
    </w:p>
    <w:p w:rsidR="00DD6607" w:rsidRPr="00DD6607" w:rsidP="00DD6607">
      <w:pPr>
        <w:widowControl w:val="0"/>
        <w:ind w:firstLine="709"/>
        <w:jc w:val="both"/>
        <w:rPr>
          <w:sz w:val="28"/>
        </w:rPr>
      </w:pPr>
      <w:r w:rsidRPr="00DD6607">
        <w:rPr>
          <w:sz w:val="28"/>
        </w:rPr>
        <w:t xml:space="preserve">рассмотрев дело об административном правонарушении в отношении  Архипова Александра Олеговича, </w:t>
      </w:r>
      <w:r w:rsidR="00073744">
        <w:rPr>
          <w:sz w:val="28"/>
        </w:rPr>
        <w:t>*</w:t>
      </w:r>
      <w:r w:rsidRPr="00DD6607">
        <w:rPr>
          <w:sz w:val="28"/>
        </w:rPr>
        <w:t xml:space="preserve"> года рождения, уроженца </w:t>
      </w:r>
      <w:r w:rsidR="00073744">
        <w:rPr>
          <w:sz w:val="28"/>
        </w:rPr>
        <w:t>*</w:t>
      </w:r>
      <w:r w:rsidRPr="00DD6607">
        <w:rPr>
          <w:sz w:val="28"/>
        </w:rPr>
        <w:t>, гражданина РФ</w:t>
      </w:r>
      <w:r w:rsidRPr="00DD6607">
        <w:rPr>
          <w:sz w:val="28"/>
        </w:rPr>
        <w:t xml:space="preserve">, паспорт </w:t>
      </w:r>
      <w:r w:rsidR="00073744">
        <w:rPr>
          <w:sz w:val="28"/>
        </w:rPr>
        <w:t>*</w:t>
      </w:r>
      <w:r w:rsidRPr="00DD6607">
        <w:rPr>
          <w:sz w:val="28"/>
        </w:rPr>
        <w:t xml:space="preserve">, работающего исполнительным директором благотворительного фонда «Наши дети», проживающего по адресу: ХМАО-Югра, </w:t>
      </w:r>
      <w:r w:rsidR="00073744">
        <w:rPr>
          <w:sz w:val="28"/>
        </w:rPr>
        <w:t>*</w:t>
      </w:r>
      <w:r w:rsidRPr="00DD6607">
        <w:rPr>
          <w:sz w:val="28"/>
        </w:rPr>
        <w:t xml:space="preserve">,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</w:t>
      </w:r>
      <w:r>
        <w:rPr>
          <w:sz w:val="28"/>
        </w:rPr>
        <w:t>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C50A7D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DD6607">
        <w:rPr>
          <w:spacing w:val="-2"/>
          <w:sz w:val="28"/>
        </w:rPr>
        <w:t>Архипов А.О., являясь</w:t>
      </w:r>
      <w:r w:rsidR="00DD6607">
        <w:rPr>
          <w:sz w:val="28"/>
        </w:rPr>
        <w:t xml:space="preserve"> </w:t>
      </w:r>
      <w:r w:rsidR="00DD6607">
        <w:rPr>
          <w:spacing w:val="-3"/>
          <w:sz w:val="28"/>
        </w:rPr>
        <w:t>должностным лицом –   исполнительным директором</w:t>
      </w:r>
      <w:r w:rsidR="00DD6607">
        <w:rPr>
          <w:sz w:val="28"/>
        </w:rPr>
        <w:t xml:space="preserve"> БФ «Наши дети», зарегистрированного по адресу: ХМАО-Югра, г.Нягань, 2 микрорайон, дом 43, помещение 20</w:t>
      </w:r>
      <w:r>
        <w:rPr>
          <w:sz w:val="28"/>
        </w:rPr>
        <w:t>, и ответственного за п</w:t>
      </w:r>
      <w:r>
        <w:rPr>
          <w:sz w:val="28"/>
        </w:rPr>
        <w:t>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</w:t>
      </w:r>
      <w:r>
        <w:rPr>
          <w:sz w:val="28"/>
        </w:rPr>
        <w:t xml:space="preserve">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DD6607" w:rsidRPr="00DD6607" w:rsidP="00DD6607">
      <w:pPr>
        <w:ind w:firstLine="708"/>
        <w:jc w:val="both"/>
        <w:rPr>
          <w:sz w:val="28"/>
          <w:szCs w:val="28"/>
        </w:rPr>
      </w:pPr>
      <w:r w:rsidRPr="00DD6607">
        <w:rPr>
          <w:sz w:val="28"/>
        </w:rPr>
        <w:t xml:space="preserve">Должностное лицо Архипов А.О., </w:t>
      </w:r>
      <w:r w:rsidRPr="00DD6607">
        <w:rPr>
          <w:sz w:val="28"/>
          <w:szCs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</w:t>
      </w:r>
      <w:r w:rsidRPr="00DD6607">
        <w:rPr>
          <w:sz w:val="28"/>
          <w:szCs w:val="28"/>
        </w:rPr>
        <w:t>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DD6607" w:rsidRPr="00DD6607" w:rsidP="00DD6607">
      <w:pPr>
        <w:ind w:firstLine="708"/>
        <w:jc w:val="both"/>
        <w:rPr>
          <w:sz w:val="28"/>
          <w:szCs w:val="28"/>
        </w:rPr>
      </w:pPr>
      <w:r w:rsidRPr="00DD6607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</w:t>
      </w:r>
      <w:r w:rsidRPr="00DD6607">
        <w:rPr>
          <w:sz w:val="28"/>
          <w:szCs w:val="28"/>
        </w:rPr>
        <w:t>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</w:t>
      </w:r>
      <w:r w:rsidRPr="00DD6607">
        <w:rPr>
          <w:sz w:val="28"/>
          <w:szCs w:val="28"/>
        </w:rPr>
        <w:t xml:space="preserve">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DD6607">
        <w:rPr>
          <w:sz w:val="28"/>
          <w:szCs w:val="28"/>
        </w:rPr>
        <w:t xml:space="preserve">почтового отправления, а также в случае возвращения почтового отправления с отметкой об </w:t>
      </w:r>
      <w:r w:rsidRPr="00DD6607">
        <w:rPr>
          <w:sz w:val="28"/>
          <w:szCs w:val="28"/>
        </w:rPr>
        <w:t xml:space="preserve">истечении срока хранения, если были соблюдены положения </w:t>
      </w:r>
      <w:hyperlink r:id="rId4" w:history="1">
        <w:r w:rsidRPr="00DD6607">
          <w:rPr>
            <w:sz w:val="28"/>
            <w:szCs w:val="28"/>
          </w:rPr>
          <w:t>Особых условий</w:t>
        </w:r>
      </w:hyperlink>
      <w:r w:rsidRPr="00DD6607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5" w:history="1">
        <w:r w:rsidRPr="00DD6607">
          <w:rPr>
            <w:sz w:val="28"/>
            <w:szCs w:val="28"/>
          </w:rPr>
          <w:t>приказом</w:t>
        </w:r>
      </w:hyperlink>
      <w:r w:rsidRPr="00DD6607">
        <w:rPr>
          <w:sz w:val="28"/>
          <w:szCs w:val="28"/>
        </w:rPr>
        <w:t xml:space="preserve"> ФГУП "Почта России" от 31 августа 2005 года N 343.</w:t>
      </w:r>
    </w:p>
    <w:p w:rsidR="00DD6607" w:rsidRPr="00DD6607" w:rsidP="00DD6607">
      <w:pPr>
        <w:ind w:firstLine="567"/>
        <w:jc w:val="both"/>
        <w:rPr>
          <w:sz w:val="28"/>
        </w:rPr>
      </w:pPr>
      <w:r w:rsidRPr="00DD6607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DD6607">
        <w:rPr>
          <w:spacing w:val="-2"/>
          <w:sz w:val="28"/>
          <w:szCs w:val="28"/>
        </w:rPr>
        <w:t>должностного лица</w:t>
      </w:r>
      <w:r w:rsidRPr="00DD6607">
        <w:rPr>
          <w:sz w:val="28"/>
          <w:szCs w:val="28"/>
        </w:rPr>
        <w:t xml:space="preserve"> </w:t>
      </w:r>
      <w:r w:rsidRPr="00DD6607">
        <w:rPr>
          <w:sz w:val="28"/>
        </w:rPr>
        <w:t>Архипова А.О.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DD6607">
        <w:rPr>
          <w:sz w:val="28"/>
        </w:rPr>
        <w:t>Архипова А.О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</w:t>
      </w:r>
      <w:r>
        <w:rPr>
          <w:sz w:val="28"/>
        </w:rPr>
        <w:t>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упрощенной системе налогообложения по итогам налогового</w:t>
      </w:r>
      <w:r>
        <w:rPr>
          <w:sz w:val="28"/>
        </w:rPr>
        <w:t xml:space="preserve">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DD6607">
        <w:rPr>
          <w:sz w:val="28"/>
        </w:rPr>
        <w:t>исполнительным директором</w:t>
      </w:r>
      <w:r w:rsidRPr="00042A48" w:rsidR="00042A48">
        <w:rPr>
          <w:sz w:val="28"/>
        </w:rPr>
        <w:t xml:space="preserve"> </w:t>
      </w:r>
      <w:r w:rsidR="00DD6607">
        <w:rPr>
          <w:sz w:val="28"/>
        </w:rPr>
        <w:t>БФ «НАШИ ДЕТИ»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DD6607">
        <w:rPr>
          <w:sz w:val="28"/>
        </w:rPr>
        <w:t>БФ «НАШИ ДЕТИ»</w:t>
      </w:r>
      <w:r>
        <w:rPr>
          <w:sz w:val="28"/>
        </w:rPr>
        <w:t xml:space="preserve"> 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 в установленный срок</w:t>
      </w:r>
      <w:r>
        <w:rPr>
          <w:color w:val="FF0000"/>
          <w:sz w:val="28"/>
        </w:rPr>
        <w:t>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>Ви</w:t>
      </w:r>
      <w:r>
        <w:rPr>
          <w:sz w:val="28"/>
        </w:rPr>
        <w:t xml:space="preserve">на должностного лица </w:t>
      </w:r>
      <w:r w:rsidR="00DD6607">
        <w:rPr>
          <w:spacing w:val="-2"/>
          <w:sz w:val="28"/>
          <w:szCs w:val="28"/>
        </w:rPr>
        <w:t>Архипова А.О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</w:t>
      </w:r>
      <w:r>
        <w:rPr>
          <w:sz w:val="28"/>
        </w:rPr>
        <w:t xml:space="preserve">№ </w:t>
      </w:r>
      <w:r w:rsidR="00DD6607">
        <w:rPr>
          <w:sz w:val="28"/>
        </w:rPr>
        <w:t>2378</w:t>
      </w:r>
      <w:r>
        <w:rPr>
          <w:sz w:val="28"/>
        </w:rPr>
        <w:t xml:space="preserve">Ю от                     </w:t>
      </w:r>
      <w:r w:rsidR="002B16B9">
        <w:rPr>
          <w:sz w:val="28"/>
        </w:rPr>
        <w:t>22</w:t>
      </w:r>
      <w:r w:rsidR="00871224">
        <w:rPr>
          <w:sz w:val="28"/>
        </w:rPr>
        <w:t xml:space="preserve"> </w:t>
      </w:r>
      <w:r w:rsidR="00042A48">
        <w:rPr>
          <w:sz w:val="28"/>
        </w:rPr>
        <w:t>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DD6607">
        <w:rPr>
          <w:sz w:val="28"/>
          <w:szCs w:val="28"/>
        </w:rPr>
        <w:t>БФ «НАШИ ДЕТИ»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</w:t>
      </w:r>
      <w:r w:rsidR="00176329">
        <w:rPr>
          <w:sz w:val="28"/>
        </w:rPr>
        <w:t xml:space="preserve">налоговую декларацию по упрощенной системе налогообложения за </w:t>
      </w:r>
      <w:r w:rsidR="00176329"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 w:rsidR="00176329">
        <w:rPr>
          <w:color w:val="FF0000"/>
          <w:sz w:val="28"/>
        </w:rPr>
        <w:t xml:space="preserve"> год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42A48">
        <w:rPr>
          <w:sz w:val="28"/>
        </w:rPr>
        <w:t>22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DD6607">
        <w:rPr>
          <w:spacing w:val="-3"/>
          <w:sz w:val="28"/>
          <w:szCs w:val="28"/>
        </w:rPr>
        <w:t>исполнительным директором</w:t>
      </w:r>
      <w:r w:rsidR="00042A48">
        <w:rPr>
          <w:sz w:val="28"/>
          <w:szCs w:val="28"/>
        </w:rPr>
        <w:t xml:space="preserve"> </w:t>
      </w:r>
      <w:r w:rsidR="00DD6607">
        <w:rPr>
          <w:sz w:val="28"/>
          <w:szCs w:val="28"/>
        </w:rPr>
        <w:t>БФ «НАШИ ДЕТИ»</w:t>
      </w:r>
      <w:r>
        <w:rPr>
          <w:sz w:val="28"/>
        </w:rPr>
        <w:t xml:space="preserve"> является </w:t>
      </w:r>
      <w:r w:rsidR="00DD6607">
        <w:rPr>
          <w:sz w:val="28"/>
        </w:rPr>
        <w:t>Архипов А.О</w:t>
      </w:r>
      <w:r>
        <w:rPr>
          <w:sz w:val="28"/>
        </w:rPr>
        <w:t>., соответственно, он, как должностное лицо, несет ответственность за с</w:t>
      </w:r>
      <w:r>
        <w:rPr>
          <w:sz w:val="28"/>
        </w:rPr>
        <w:t xml:space="preserve">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</w:t>
      </w:r>
      <w:r>
        <w:rPr>
          <w:sz w:val="28"/>
        </w:rPr>
        <w:t xml:space="preserve">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D6607">
        <w:rPr>
          <w:sz w:val="28"/>
        </w:rPr>
        <w:t>Архипова А.О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</w:t>
      </w:r>
      <w:r>
        <w:rPr>
          <w:sz w:val="28"/>
        </w:rPr>
        <w:t>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D6607">
        <w:rPr>
          <w:sz w:val="28"/>
        </w:rPr>
        <w:t>Архипову 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</w:t>
      </w:r>
      <w:r>
        <w:rPr>
          <w:sz w:val="28"/>
        </w:rPr>
        <w:t>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</w:t>
      </w:r>
      <w:r>
        <w:rPr>
          <w:sz w:val="28"/>
        </w:rPr>
        <w:t>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</w:t>
      </w:r>
      <w:r>
        <w:rPr>
          <w:sz w:val="28"/>
        </w:rPr>
        <w:t xml:space="preserve">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</w:t>
      </w:r>
      <w:r>
        <w:rPr>
          <w:color w:val="FF0000"/>
          <w:sz w:val="28"/>
        </w:rPr>
        <w:t>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DD6607" w:rsidR="00DD6607">
        <w:rPr>
          <w:sz w:val="28"/>
        </w:rPr>
        <w:t>Архипова Александра Олеговича</w:t>
      </w:r>
      <w:r w:rsidR="00DD6607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</w:t>
      </w:r>
      <w:r>
        <w:rPr>
          <w:sz w:val="28"/>
        </w:rPr>
        <w:t>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D660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</w:t>
      </w:r>
      <w:r>
        <w:rPr>
          <w:sz w:val="28"/>
        </w:rPr>
        <w:t xml:space="preserve"> суд, уполномоченный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 w:rsidP="005411FD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5411FD">
      <w:footerReference w:type="default" r:id="rId6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073744">
      <w:rPr>
        <w:rStyle w:val="103"/>
        <w:noProof/>
      </w:rPr>
      <w:t>2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073744"/>
    <w:rsid w:val="0016725E"/>
    <w:rsid w:val="00176329"/>
    <w:rsid w:val="00220644"/>
    <w:rsid w:val="002B16B9"/>
    <w:rsid w:val="004618F1"/>
    <w:rsid w:val="00513D40"/>
    <w:rsid w:val="005411FD"/>
    <w:rsid w:val="00632106"/>
    <w:rsid w:val="00652BB1"/>
    <w:rsid w:val="006675ED"/>
    <w:rsid w:val="00871224"/>
    <w:rsid w:val="0087155E"/>
    <w:rsid w:val="00916BA4"/>
    <w:rsid w:val="00960008"/>
    <w:rsid w:val="0098060E"/>
    <w:rsid w:val="009A5C77"/>
    <w:rsid w:val="009B529A"/>
    <w:rsid w:val="00AA5D00"/>
    <w:rsid w:val="00B15CAB"/>
    <w:rsid w:val="00B37592"/>
    <w:rsid w:val="00BC4EF1"/>
    <w:rsid w:val="00C50A7D"/>
    <w:rsid w:val="00D62319"/>
    <w:rsid w:val="00DD6607"/>
    <w:rsid w:val="00E82A59"/>
    <w:rsid w:val="00EA17C6"/>
    <w:rsid w:val="00FB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BB591-91FE-4B84-82C2-D9097CD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